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C1" w:rsidRPr="00D6542C" w:rsidRDefault="00D07BC1" w:rsidP="00D07BC1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D07BC1" w:rsidRDefault="00D07BC1" w:rsidP="00D07BC1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D07BC1" w:rsidRDefault="00D07BC1" w:rsidP="00D07BC1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 w:rsidR="00FA21D8">
        <w:rPr>
          <w:sz w:val="28"/>
          <w:szCs w:val="28"/>
        </w:rPr>
        <w:t>9</w:t>
      </w:r>
      <w:r w:rsidRPr="00D6542C">
        <w:rPr>
          <w:sz w:val="28"/>
          <w:szCs w:val="28"/>
        </w:rPr>
        <w:t>-20</w:t>
      </w:r>
      <w:r w:rsidR="00FA21D8">
        <w:rPr>
          <w:sz w:val="28"/>
          <w:szCs w:val="28"/>
        </w:rPr>
        <w:t>20</w:t>
      </w:r>
      <w:r w:rsidRPr="00D6542C">
        <w:rPr>
          <w:sz w:val="28"/>
          <w:szCs w:val="28"/>
        </w:rPr>
        <w:t xml:space="preserve"> учебный год</w:t>
      </w:r>
    </w:p>
    <w:p w:rsidR="00D07BC1" w:rsidRPr="00D6542C" w:rsidRDefault="00D07BC1" w:rsidP="00D07BC1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</w:p>
    <w:p w:rsidR="00D07BC1" w:rsidRPr="000B1A4B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 w:rsidR="00A02B2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Техника</w:t>
      </w:r>
      <w:r w:rsidR="00FA21D8">
        <w:rPr>
          <w:b/>
          <w:sz w:val="28"/>
          <w:szCs w:val="28"/>
        </w:rPr>
        <w:t>, технология</w:t>
      </w:r>
      <w:r>
        <w:rPr>
          <w:b/>
          <w:sz w:val="28"/>
          <w:szCs w:val="28"/>
        </w:rPr>
        <w:t xml:space="preserve"> и техническое творчество</w:t>
      </w:r>
      <w:r w:rsidR="00A02B2B">
        <w:rPr>
          <w:b/>
          <w:sz w:val="28"/>
          <w:szCs w:val="28"/>
        </w:rPr>
        <w:t>»</w:t>
      </w:r>
    </w:p>
    <w:p w:rsidR="00D07BC1" w:rsidRDefault="00D07BC1" w:rsidP="00D07BC1">
      <w:pPr>
        <w:pStyle w:val="ab"/>
        <w:spacing w:before="0" w:beforeAutospacing="0" w:after="0" w:afterAutospacing="0"/>
        <w:rPr>
          <w:b/>
          <w:sz w:val="28"/>
          <w:szCs w:val="28"/>
        </w:rPr>
      </w:pPr>
    </w:p>
    <w:p w:rsidR="00D07BC1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483D97" w:rsidRDefault="00483D97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07BC1" w:rsidRPr="00ED4BD2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Ручная деревообработка</w:t>
      </w:r>
    </w:p>
    <w:p w:rsidR="00A02B2B" w:rsidRDefault="00A02B2B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07BC1" w:rsidRPr="00ED4BD2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8-9 </w:t>
      </w:r>
      <w:r w:rsidRPr="00ED4BD2">
        <w:rPr>
          <w:b/>
          <w:sz w:val="28"/>
          <w:szCs w:val="28"/>
        </w:rPr>
        <w:t>класс</w:t>
      </w:r>
    </w:p>
    <w:p w:rsidR="00D07BC1" w:rsidRPr="00ED4BD2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07BC1" w:rsidRPr="00ED4BD2" w:rsidRDefault="00D07BC1" w:rsidP="00D07BC1">
      <w:pPr>
        <w:pStyle w:val="ab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ED4BD2">
        <w:rPr>
          <w:b/>
          <w:i/>
          <w:sz w:val="28"/>
          <w:szCs w:val="28"/>
        </w:rPr>
        <w:t>Уважаемый участник олимпиады!</w:t>
      </w:r>
    </w:p>
    <w:p w:rsidR="00D07BC1" w:rsidRDefault="00D07BC1" w:rsidP="00D07BC1">
      <w:pPr>
        <w:autoSpaceDE w:val="0"/>
        <w:autoSpaceDN w:val="0"/>
        <w:adjustRightInd w:val="0"/>
        <w:ind w:firstLine="360"/>
        <w:jc w:val="center"/>
        <w:rPr>
          <w:bCs/>
          <w:sz w:val="28"/>
          <w:szCs w:val="28"/>
        </w:rPr>
      </w:pPr>
    </w:p>
    <w:p w:rsidR="00D07BC1" w:rsidRDefault="00D07BC1" w:rsidP="00B13E9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Сконструируйте и изготовьте </w:t>
      </w:r>
      <w:r w:rsidR="00B13E95">
        <w:rPr>
          <w:b/>
          <w:i/>
          <w:sz w:val="28"/>
          <w:szCs w:val="28"/>
        </w:rPr>
        <w:t>подставку</w:t>
      </w:r>
    </w:p>
    <w:p w:rsidR="00D07BC1" w:rsidRDefault="00D07BC1" w:rsidP="00D07BC1">
      <w:pPr>
        <w:rPr>
          <w:b/>
          <w:sz w:val="28"/>
          <w:szCs w:val="28"/>
        </w:rPr>
      </w:pPr>
    </w:p>
    <w:p w:rsidR="00D07BC1" w:rsidRDefault="00D07BC1" w:rsidP="00D07BC1">
      <w:pPr>
        <w:ind w:firstLine="709"/>
        <w:jc w:val="both"/>
        <w:rPr>
          <w:b/>
          <w:sz w:val="28"/>
          <w:szCs w:val="28"/>
        </w:rPr>
      </w:pPr>
      <w:r w:rsidRPr="0037314D">
        <w:rPr>
          <w:b/>
          <w:sz w:val="28"/>
          <w:szCs w:val="28"/>
        </w:rPr>
        <w:t>Технические условия:</w:t>
      </w:r>
    </w:p>
    <w:p w:rsidR="00D07BC1" w:rsidRPr="0037314D" w:rsidRDefault="00467AA4" w:rsidP="009323D5">
      <w:pPr>
        <w:ind w:firstLine="709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Размеры </w:t>
      </w:r>
      <w:r w:rsidR="00B13E95">
        <w:rPr>
          <w:color w:val="333333"/>
          <w:sz w:val="28"/>
          <w:szCs w:val="28"/>
          <w:shd w:val="clear" w:color="auto" w:fill="FFFFFF"/>
        </w:rPr>
        <w:t>подставки</w:t>
      </w:r>
      <w:r>
        <w:rPr>
          <w:color w:val="333333"/>
          <w:sz w:val="28"/>
          <w:szCs w:val="28"/>
          <w:shd w:val="clear" w:color="auto" w:fill="FFFFFF"/>
        </w:rPr>
        <w:t xml:space="preserve">: ширина </w:t>
      </w:r>
      <w:r w:rsidR="00483D97">
        <w:rPr>
          <w:color w:val="333333"/>
          <w:sz w:val="28"/>
          <w:szCs w:val="28"/>
          <w:shd w:val="clear" w:color="auto" w:fill="FFFFFF"/>
        </w:rPr>
        <w:t>–</w:t>
      </w:r>
      <w:r w:rsidR="00B13E95">
        <w:rPr>
          <w:color w:val="333333"/>
          <w:sz w:val="28"/>
          <w:szCs w:val="28"/>
          <w:shd w:val="clear" w:color="auto" w:fill="FFFFFF"/>
        </w:rPr>
        <w:t>60</w:t>
      </w:r>
      <w:r w:rsidR="00462A42" w:rsidRPr="00467AA4">
        <w:rPr>
          <w:color w:val="333333"/>
          <w:sz w:val="28"/>
          <w:szCs w:val="28"/>
          <w:shd w:val="clear" w:color="auto" w:fill="FFFFFF"/>
        </w:rPr>
        <w:t>мм</w:t>
      </w:r>
      <w:r>
        <w:rPr>
          <w:color w:val="333333"/>
          <w:sz w:val="28"/>
          <w:szCs w:val="28"/>
          <w:shd w:val="clear" w:color="auto" w:fill="FFFFFF"/>
        </w:rPr>
        <w:t>, высота</w:t>
      </w:r>
      <w:r w:rsidR="00483D97">
        <w:rPr>
          <w:color w:val="333333"/>
          <w:sz w:val="28"/>
          <w:szCs w:val="28"/>
          <w:shd w:val="clear" w:color="auto" w:fill="FFFFFF"/>
        </w:rPr>
        <w:t>–</w:t>
      </w:r>
      <w:r>
        <w:rPr>
          <w:color w:val="333333"/>
          <w:sz w:val="28"/>
          <w:szCs w:val="28"/>
          <w:shd w:val="clear" w:color="auto" w:fill="FFFFFF"/>
        </w:rPr>
        <w:t xml:space="preserve"> 1</w:t>
      </w:r>
      <w:r w:rsidR="00B13E95">
        <w:rPr>
          <w:color w:val="333333"/>
          <w:sz w:val="28"/>
          <w:szCs w:val="28"/>
          <w:shd w:val="clear" w:color="auto" w:fill="FFFFFF"/>
        </w:rPr>
        <w:t>2</w:t>
      </w:r>
      <w:r>
        <w:rPr>
          <w:color w:val="333333"/>
          <w:sz w:val="28"/>
          <w:szCs w:val="28"/>
          <w:shd w:val="clear" w:color="auto" w:fill="FFFFFF"/>
        </w:rPr>
        <w:t>0мм</w:t>
      </w:r>
      <w:r w:rsidR="001D6D7B">
        <w:rPr>
          <w:color w:val="333333"/>
          <w:sz w:val="28"/>
          <w:szCs w:val="28"/>
          <w:shd w:val="clear" w:color="auto" w:fill="FFFFFF"/>
        </w:rPr>
        <w:t xml:space="preserve">, глубина – 100 мм. </w:t>
      </w:r>
      <w:r w:rsidR="000047CA" w:rsidRPr="0037314D">
        <w:rPr>
          <w:sz w:val="28"/>
          <w:szCs w:val="28"/>
        </w:rPr>
        <w:t>По указанным</w:t>
      </w:r>
      <w:r w:rsidR="00D07BC1" w:rsidRPr="0037314D">
        <w:rPr>
          <w:sz w:val="28"/>
          <w:szCs w:val="28"/>
        </w:rPr>
        <w:t xml:space="preserve"> данным, в </w:t>
      </w:r>
      <w:r w:rsidR="00D07BC1" w:rsidRPr="00AA0976">
        <w:rPr>
          <w:sz w:val="28"/>
          <w:szCs w:val="28"/>
        </w:rPr>
        <w:t xml:space="preserve">М </w:t>
      </w:r>
      <w:r w:rsidR="00AA0976" w:rsidRPr="00AA0976">
        <w:rPr>
          <w:sz w:val="28"/>
          <w:szCs w:val="28"/>
        </w:rPr>
        <w:t>1:</w:t>
      </w:r>
      <w:r w:rsidR="00D07BC1" w:rsidRPr="00AA0976">
        <w:rPr>
          <w:sz w:val="28"/>
          <w:szCs w:val="28"/>
        </w:rPr>
        <w:t>1</w:t>
      </w:r>
      <w:r w:rsidR="00AA0976">
        <w:rPr>
          <w:sz w:val="28"/>
          <w:szCs w:val="28"/>
        </w:rPr>
        <w:t xml:space="preserve"> </w:t>
      </w:r>
      <w:r w:rsidR="00D07BC1" w:rsidRPr="0037314D">
        <w:rPr>
          <w:sz w:val="28"/>
          <w:szCs w:val="28"/>
        </w:rPr>
        <w:t>разработайте чертеж</w:t>
      </w:r>
      <w:r w:rsidR="009323D5">
        <w:rPr>
          <w:sz w:val="28"/>
          <w:szCs w:val="28"/>
        </w:rPr>
        <w:t>и деталей</w:t>
      </w:r>
      <w:r w:rsidR="00AA0976">
        <w:rPr>
          <w:sz w:val="28"/>
          <w:szCs w:val="28"/>
        </w:rPr>
        <w:t xml:space="preserve"> </w:t>
      </w:r>
      <w:r w:rsidR="009323D5">
        <w:rPr>
          <w:sz w:val="28"/>
          <w:szCs w:val="28"/>
        </w:rPr>
        <w:t>подставки</w:t>
      </w:r>
      <w:r w:rsidR="00AA0976">
        <w:rPr>
          <w:sz w:val="28"/>
          <w:szCs w:val="28"/>
        </w:rPr>
        <w:t xml:space="preserve"> </w:t>
      </w:r>
      <w:r w:rsidR="00D07BC1" w:rsidRPr="0037314D">
        <w:rPr>
          <w:sz w:val="28"/>
          <w:szCs w:val="28"/>
        </w:rPr>
        <w:t>(Рис.1</w:t>
      </w:r>
      <w:r w:rsidR="00FE00EA">
        <w:rPr>
          <w:sz w:val="28"/>
          <w:szCs w:val="28"/>
        </w:rPr>
        <w:t xml:space="preserve"> и 2</w:t>
      </w:r>
      <w:r w:rsidR="00D07BC1" w:rsidRPr="0037314D">
        <w:rPr>
          <w:sz w:val="28"/>
          <w:szCs w:val="28"/>
        </w:rPr>
        <w:t xml:space="preserve">). </w:t>
      </w:r>
    </w:p>
    <w:p w:rsidR="00D07BC1" w:rsidRPr="0037314D" w:rsidRDefault="00D07BC1" w:rsidP="00D07BC1">
      <w:pPr>
        <w:tabs>
          <w:tab w:val="num" w:pos="284"/>
          <w:tab w:val="left" w:pos="1134"/>
        </w:tabs>
        <w:ind w:firstLine="709"/>
        <w:jc w:val="both"/>
        <w:rPr>
          <w:sz w:val="28"/>
          <w:szCs w:val="28"/>
        </w:rPr>
      </w:pPr>
      <w:r w:rsidRPr="0037314D">
        <w:rPr>
          <w:sz w:val="28"/>
          <w:szCs w:val="28"/>
        </w:rPr>
        <w:t>Чертеж</w:t>
      </w:r>
      <w:r w:rsidR="009323D5">
        <w:rPr>
          <w:sz w:val="28"/>
          <w:szCs w:val="28"/>
        </w:rPr>
        <w:t>и</w:t>
      </w:r>
      <w:r w:rsidRPr="0037314D">
        <w:rPr>
          <w:sz w:val="28"/>
          <w:szCs w:val="28"/>
        </w:rPr>
        <w:t xml:space="preserve"> оформляйте на формате А4, с указанием рамки и основной надписи.</w:t>
      </w:r>
    </w:p>
    <w:p w:rsidR="00D07BC1" w:rsidRPr="0037314D" w:rsidRDefault="00D07BC1" w:rsidP="00D07BC1">
      <w:pPr>
        <w:pStyle w:val="ac"/>
        <w:numPr>
          <w:ilvl w:val="0"/>
          <w:numId w:val="1"/>
        </w:numPr>
        <w:tabs>
          <w:tab w:val="clear" w:pos="540"/>
          <w:tab w:val="num" w:pos="284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14D"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фанера. </w:t>
      </w:r>
    </w:p>
    <w:p w:rsidR="00D07BC1" w:rsidRPr="0037314D" w:rsidRDefault="00D07BC1" w:rsidP="00D07BC1">
      <w:pPr>
        <w:pStyle w:val="ac"/>
        <w:numPr>
          <w:ilvl w:val="0"/>
          <w:numId w:val="1"/>
        </w:numPr>
        <w:tabs>
          <w:tab w:val="clear" w:pos="540"/>
          <w:tab w:val="num" w:pos="284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14D">
        <w:rPr>
          <w:rFonts w:ascii="Times New Roman" w:eastAsia="Times New Roman" w:hAnsi="Times New Roman" w:cs="Times New Roman"/>
          <w:sz w:val="28"/>
          <w:szCs w:val="28"/>
        </w:rPr>
        <w:t xml:space="preserve">Габаритные размеры заготовки: </w:t>
      </w:r>
      <w:r w:rsidR="00B13E95">
        <w:rPr>
          <w:rFonts w:ascii="Times New Roman" w:eastAsia="Times New Roman" w:hAnsi="Times New Roman" w:cs="Times New Roman"/>
          <w:sz w:val="28"/>
          <w:szCs w:val="28"/>
        </w:rPr>
        <w:t>140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3E9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0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 xml:space="preserve">4 мм.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Конструкцию и 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 xml:space="preserve">размеры </w:t>
      </w:r>
      <w:r w:rsidR="00B13E95">
        <w:rPr>
          <w:rFonts w:ascii="Times New Roman" w:eastAsia="Times New Roman" w:hAnsi="Times New Roman" w:cs="Times New Roman"/>
          <w:sz w:val="28"/>
          <w:szCs w:val="28"/>
        </w:rPr>
        <w:t>пазов и про</w:t>
      </w:r>
      <w:r w:rsidR="00F1682B">
        <w:rPr>
          <w:rFonts w:ascii="Times New Roman" w:eastAsia="Times New Roman" w:hAnsi="Times New Roman" w:cs="Times New Roman"/>
          <w:sz w:val="28"/>
          <w:szCs w:val="28"/>
        </w:rPr>
        <w:t xml:space="preserve">ушин </w:t>
      </w:r>
      <w:r w:rsidR="00D93B5F" w:rsidRPr="00483D97">
        <w:rPr>
          <w:rFonts w:ascii="Times New Roman" w:eastAsia="Times New Roman" w:hAnsi="Times New Roman" w:cs="Times New Roman"/>
          <w:sz w:val="28"/>
          <w:szCs w:val="28"/>
        </w:rPr>
        <w:t>(</w:t>
      </w:r>
      <w:r w:rsidR="00F1682B">
        <w:rPr>
          <w:rFonts w:ascii="Times New Roman" w:hAnsi="Times New Roman" w:cs="Times New Roman"/>
          <w:sz w:val="28"/>
          <w:szCs w:val="28"/>
        </w:rPr>
        <w:t xml:space="preserve">гнезд) </w:t>
      </w:r>
      <w:r w:rsidR="00D93B5F" w:rsidRPr="00483D97">
        <w:rPr>
          <w:rFonts w:ascii="Times New Roman" w:eastAsia="Times New Roman" w:hAnsi="Times New Roman" w:cs="Times New Roman"/>
          <w:sz w:val="28"/>
          <w:szCs w:val="28"/>
        </w:rPr>
        <w:t>определите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самостоятельно.</w:t>
      </w:r>
      <w:r w:rsidR="00A46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на все размеры готового изделия </w:t>
      </w:r>
      <w:r w:rsidRPr="0037314D">
        <w:rPr>
          <w:rFonts w:ascii="Times New Roman" w:hAnsi="Times New Roman" w:cs="Times New Roman"/>
          <w:sz w:val="28"/>
          <w:szCs w:val="28"/>
        </w:rPr>
        <w:t>±1 мм.</w:t>
      </w:r>
    </w:p>
    <w:p w:rsidR="00D07BC1" w:rsidRPr="00010407" w:rsidRDefault="00D07BC1" w:rsidP="00D07BC1">
      <w:pPr>
        <w:pStyle w:val="ac"/>
        <w:numPr>
          <w:ilvl w:val="0"/>
          <w:numId w:val="1"/>
        </w:numPr>
        <w:tabs>
          <w:tab w:val="clear" w:pos="540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14D">
        <w:rPr>
          <w:rFonts w:ascii="Times New Roman" w:eastAsia="Times New Roman" w:hAnsi="Times New Roman" w:cs="Times New Roman"/>
          <w:sz w:val="28"/>
          <w:szCs w:val="28"/>
        </w:rPr>
        <w:t>Все кромки притупить. Чистовую обработку выполнить шлиф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вальной шкуркой на тканевой основе.</w:t>
      </w:r>
    </w:p>
    <w:p w:rsidR="009323D5" w:rsidRPr="009323D5" w:rsidRDefault="00010407" w:rsidP="00D07BC1">
      <w:pPr>
        <w:pStyle w:val="ac"/>
        <w:numPr>
          <w:ilvl w:val="0"/>
          <w:numId w:val="1"/>
        </w:numPr>
        <w:tabs>
          <w:tab w:val="clear" w:pos="540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помощи гуашевых красок произведите декоративную отделку</w:t>
      </w:r>
      <w:r w:rsidR="009323D5">
        <w:rPr>
          <w:rFonts w:ascii="Times New Roman" w:eastAsia="Times New Roman" w:hAnsi="Times New Roman" w:cs="Times New Roman"/>
          <w:sz w:val="28"/>
          <w:szCs w:val="28"/>
        </w:rPr>
        <w:t xml:space="preserve"> верхней стенки.</w:t>
      </w:r>
    </w:p>
    <w:p w:rsidR="00FE00EA" w:rsidRDefault="009323D5" w:rsidP="00F631F6">
      <w:pPr>
        <w:pStyle w:val="ac"/>
        <w:tabs>
          <w:tab w:val="left" w:pos="1134"/>
        </w:tabs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676089" cy="2638425"/>
            <wp:effectExtent l="19050" t="0" r="311" b="0"/>
            <wp:docPr id="8" name="Рисунок 3" descr="C:\Users\Игорь\AppData\Local\Microsoft\Windows\INetCache\Content.Word\подстав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AppData\Local\Microsoft\Windows\INetCache\Content.Word\подставка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144" cy="264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0EA" w:rsidRDefault="00FE00EA" w:rsidP="00FE00EA"/>
    <w:p w:rsidR="00010407" w:rsidRPr="00FE00EA" w:rsidRDefault="00FE00EA" w:rsidP="00FE00EA">
      <w:pPr>
        <w:tabs>
          <w:tab w:val="left" w:pos="5484"/>
        </w:tabs>
        <w:jc w:val="center"/>
        <w:rPr>
          <w:sz w:val="28"/>
          <w:szCs w:val="28"/>
        </w:rPr>
      </w:pPr>
      <w:r w:rsidRPr="00FE00EA">
        <w:rPr>
          <w:sz w:val="28"/>
          <w:szCs w:val="28"/>
        </w:rPr>
        <w:t>Рис</w:t>
      </w:r>
      <w:r>
        <w:rPr>
          <w:sz w:val="28"/>
          <w:szCs w:val="28"/>
        </w:rPr>
        <w:t>. 1.  Образец подставки</w:t>
      </w:r>
    </w:p>
    <w:p w:rsidR="00D07BC1" w:rsidRDefault="00B13E95" w:rsidP="00AB00EE">
      <w:pPr>
        <w:jc w:val="center"/>
        <w:rPr>
          <w:b/>
          <w:u w:val="single"/>
        </w:rPr>
      </w:pPr>
      <w:r>
        <w:rPr>
          <w:noProof/>
        </w:rPr>
        <w:lastRenderedPageBreak/>
        <w:drawing>
          <wp:inline distT="0" distB="0" distL="0" distR="0">
            <wp:extent cx="2815590" cy="2354580"/>
            <wp:effectExtent l="19050" t="0" r="3810" b="0"/>
            <wp:docPr id="2" name="Рисунок 1" descr="C:\Users\Игорь\AppData\Local\Microsoft\Windows\INetCache\Content.Word\подставка по частям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AppData\Local\Microsoft\Windows\INetCache\Content.Word\подставка по частям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6935" r="11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590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D97" w:rsidRPr="00AB00EE" w:rsidRDefault="00483D97" w:rsidP="00AB00EE">
      <w:pPr>
        <w:jc w:val="center"/>
        <w:rPr>
          <w:b/>
          <w:u w:val="single"/>
        </w:rPr>
      </w:pPr>
    </w:p>
    <w:p w:rsidR="00D07BC1" w:rsidRPr="00D93B5F" w:rsidRDefault="00D07BC1" w:rsidP="00D93B5F">
      <w:pPr>
        <w:spacing w:line="360" w:lineRule="auto"/>
        <w:jc w:val="center"/>
        <w:rPr>
          <w:sz w:val="28"/>
          <w:szCs w:val="28"/>
        </w:rPr>
      </w:pPr>
      <w:r w:rsidRPr="00905A98">
        <w:rPr>
          <w:sz w:val="28"/>
          <w:szCs w:val="28"/>
        </w:rPr>
        <w:t xml:space="preserve">Рис. </w:t>
      </w:r>
      <w:r w:rsidR="00FE00EA">
        <w:rPr>
          <w:sz w:val="28"/>
          <w:szCs w:val="28"/>
        </w:rPr>
        <w:t>2</w:t>
      </w:r>
      <w:r>
        <w:rPr>
          <w:sz w:val="28"/>
          <w:szCs w:val="28"/>
        </w:rPr>
        <w:t xml:space="preserve">. Образец </w:t>
      </w:r>
      <w:r w:rsidR="00FE00EA">
        <w:rPr>
          <w:sz w:val="28"/>
          <w:szCs w:val="28"/>
        </w:rPr>
        <w:t>нижней и верхней частей подставки</w:t>
      </w:r>
    </w:p>
    <w:p w:rsidR="00FD4192" w:rsidRPr="002D5D6E" w:rsidRDefault="00FD4192" w:rsidP="00D07BC1">
      <w:pPr>
        <w:jc w:val="center"/>
        <w:rPr>
          <w:b/>
          <w:sz w:val="28"/>
          <w:szCs w:val="28"/>
        </w:rPr>
      </w:pPr>
    </w:p>
    <w:p w:rsidR="001D6D7B" w:rsidRDefault="00D07BC1" w:rsidP="00AB00EE">
      <w:pPr>
        <w:jc w:val="center"/>
        <w:rPr>
          <w:b/>
          <w:sz w:val="28"/>
          <w:szCs w:val="28"/>
        </w:rPr>
      </w:pPr>
      <w:r w:rsidRPr="00905A98">
        <w:rPr>
          <w:b/>
          <w:sz w:val="28"/>
          <w:szCs w:val="28"/>
        </w:rPr>
        <w:t>Карта пооперационного контроля</w:t>
      </w:r>
      <w:r w:rsidR="00AB00EE">
        <w:rPr>
          <w:b/>
          <w:sz w:val="28"/>
          <w:szCs w:val="28"/>
        </w:rPr>
        <w:t>.</w:t>
      </w:r>
    </w:p>
    <w:p w:rsidR="00AB00EE" w:rsidRPr="00AB00EE" w:rsidRDefault="003654E8" w:rsidP="00AB00EE">
      <w:pPr>
        <w:jc w:val="center"/>
        <w:rPr>
          <w:b/>
          <w:sz w:val="28"/>
          <w:szCs w:val="28"/>
        </w:rPr>
      </w:pPr>
      <w:r w:rsidRPr="003654E8">
        <w:rPr>
          <w:b/>
          <w:noProof/>
        </w:rPr>
        <w:pict>
          <v:rect id="_x0000_s1026" style="position:absolute;left:0;text-align:left;margin-left:404.85pt;margin-top:2.7pt;width:48.75pt;height:24pt;z-index:251658240"/>
        </w:pict>
      </w:r>
      <w:r w:rsidR="00AB00EE" w:rsidRPr="00AB00EE">
        <w:rPr>
          <w:b/>
          <w:sz w:val="28"/>
          <w:szCs w:val="28"/>
        </w:rPr>
        <w:t xml:space="preserve">Номер  участника </w:t>
      </w:r>
    </w:p>
    <w:p w:rsidR="00D07BC1" w:rsidRDefault="00D07BC1" w:rsidP="00D07BC1">
      <w:pPr>
        <w:rPr>
          <w:b/>
          <w:sz w:val="28"/>
          <w:szCs w:val="28"/>
        </w:rPr>
      </w:pPr>
    </w:p>
    <w:tbl>
      <w:tblPr>
        <w:tblStyle w:val="ad"/>
        <w:tblW w:w="9214" w:type="dxa"/>
        <w:tblInd w:w="392" w:type="dxa"/>
        <w:tblLayout w:type="fixed"/>
        <w:tblLook w:val="04A0"/>
      </w:tblPr>
      <w:tblGrid>
        <w:gridCol w:w="567"/>
        <w:gridCol w:w="5812"/>
        <w:gridCol w:w="992"/>
        <w:gridCol w:w="1843"/>
      </w:tblGrid>
      <w:tr w:rsidR="00AB00EE" w:rsidRPr="00E86A1A" w:rsidTr="00AB00EE">
        <w:tc>
          <w:tcPr>
            <w:tcW w:w="567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81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jc w:val="center"/>
              <w:rPr>
                <w:b/>
              </w:rPr>
            </w:pPr>
            <w:r w:rsidRPr="00E86A1A">
              <w:rPr>
                <w:b/>
              </w:rPr>
              <w:t>К</w:t>
            </w:r>
            <w:r>
              <w:rPr>
                <w:b/>
              </w:rPr>
              <w:t>ол</w:t>
            </w:r>
            <w:r w:rsidRPr="00E86A1A">
              <w:rPr>
                <w:b/>
              </w:rPr>
              <w:t>-во</w:t>
            </w:r>
          </w:p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843" w:type="dxa"/>
          </w:tcPr>
          <w:p w:rsidR="00AB00EE" w:rsidRPr="00AB00EE" w:rsidRDefault="00AB00EE" w:rsidP="000B57B1">
            <w:pPr>
              <w:jc w:val="center"/>
              <w:rPr>
                <w:b/>
                <w:sz w:val="22"/>
                <w:szCs w:val="22"/>
              </w:rPr>
            </w:pPr>
            <w:r w:rsidRPr="00AB00EE">
              <w:rPr>
                <w:b/>
                <w:sz w:val="22"/>
                <w:szCs w:val="22"/>
              </w:rPr>
              <w:t>Кол-во</w:t>
            </w:r>
          </w:p>
          <w:p w:rsidR="00AB00EE" w:rsidRPr="00AB00EE" w:rsidRDefault="00AB00EE" w:rsidP="000B57B1">
            <w:pPr>
              <w:jc w:val="center"/>
              <w:rPr>
                <w:b/>
                <w:sz w:val="22"/>
                <w:szCs w:val="22"/>
              </w:rPr>
            </w:pPr>
            <w:r w:rsidRPr="00AB00EE">
              <w:rPr>
                <w:b/>
                <w:sz w:val="22"/>
                <w:szCs w:val="22"/>
              </w:rPr>
              <w:t>баллов,</w:t>
            </w:r>
          </w:p>
          <w:p w:rsidR="00AB00EE" w:rsidRPr="00AB00EE" w:rsidRDefault="00AB00EE" w:rsidP="00AB00EE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B00EE">
              <w:rPr>
                <w:rFonts w:ascii="Times New Roman" w:hAnsi="Times New Roman" w:cs="Times New Roman"/>
                <w:b/>
              </w:rPr>
              <w:t>выставленных чле</w:t>
            </w:r>
            <w:r>
              <w:rPr>
                <w:rFonts w:ascii="Times New Roman" w:hAnsi="Times New Roman" w:cs="Times New Roman"/>
                <w:b/>
              </w:rPr>
              <w:t xml:space="preserve">нами </w:t>
            </w:r>
            <w:r w:rsidRPr="00AB00EE">
              <w:rPr>
                <w:rFonts w:ascii="Times New Roman" w:hAnsi="Times New Roman" w:cs="Times New Roman"/>
                <w:b/>
              </w:rPr>
              <w:t>жюри</w:t>
            </w: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AB00EE" w:rsidRPr="00AB00EE" w:rsidRDefault="00AB00EE" w:rsidP="00AB00EE">
            <w:r w:rsidRPr="00E86A1A">
              <w:t>Соблюдение правил безопасной работы.</w:t>
            </w:r>
            <w:r w:rsidR="00A46CD2">
              <w:t xml:space="preserve"> </w:t>
            </w:r>
            <w:r w:rsidRPr="00E86A1A">
              <w:t>Культура труда (порядок на рабочем месте,  трудовая дисци</w:t>
            </w:r>
            <w:r w:rsidRPr="00E86A1A">
              <w:t>п</w:t>
            </w:r>
            <w:r w:rsidRPr="00E86A1A">
              <w:t>лина)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Разработка чертежа  заготовки в соответствии с те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ническими условиями и требованиями  к рабочим чертежам  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 w:val="restart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AB00EE" w:rsidRPr="0037314D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Технология изготовления изделия: </w:t>
            </w:r>
          </w:p>
        </w:tc>
        <w:tc>
          <w:tcPr>
            <w:tcW w:w="992" w:type="dxa"/>
          </w:tcPr>
          <w:p w:rsidR="00AB00EE" w:rsidRPr="00D94908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49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 с техническими условиями и разработанным чертежом;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FE00EA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разметка и сверление отверсти</w:t>
            </w:r>
            <w:r w:rsidR="00FE00E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ствии с техническими условиями и  разработанным чертежом;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Оригинальность  и дизайн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художественной отделки 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AB00EE" w:rsidRPr="0037314D" w:rsidRDefault="00AB00EE" w:rsidP="00FE00EA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00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0 мин. (с одним перер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вом  10 мин.)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AB00EE" w:rsidRPr="00E86A1A" w:rsidRDefault="00AB00EE" w:rsidP="000B57B1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7BC1" w:rsidRPr="00572F88" w:rsidRDefault="00D07BC1" w:rsidP="00D07BC1">
      <w:pPr>
        <w:spacing w:line="360" w:lineRule="auto"/>
        <w:ind w:firstLine="709"/>
        <w:rPr>
          <w:b/>
        </w:rPr>
      </w:pPr>
      <w:r w:rsidRPr="00572F88">
        <w:rPr>
          <w:b/>
        </w:rPr>
        <w:t>Председатель</w:t>
      </w:r>
    </w:p>
    <w:p w:rsidR="0002277F" w:rsidRPr="00D07BC1" w:rsidRDefault="00AB00EE" w:rsidP="00AB00EE">
      <w:pPr>
        <w:spacing w:line="360" w:lineRule="auto"/>
        <w:ind w:firstLine="709"/>
        <w:rPr>
          <w:szCs w:val="28"/>
        </w:rPr>
      </w:pPr>
      <w:r>
        <w:rPr>
          <w:b/>
        </w:rPr>
        <w:t>Члены жюри:</w:t>
      </w:r>
    </w:p>
    <w:sectPr w:rsidR="0002277F" w:rsidRPr="00D07BC1" w:rsidSect="009323D5">
      <w:footerReference w:type="default" r:id="rId10"/>
      <w:pgSz w:w="11906" w:h="16838"/>
      <w:pgMar w:top="567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1E3" w:rsidRDefault="008301E3" w:rsidP="00EA5E2A">
      <w:r>
        <w:separator/>
      </w:r>
    </w:p>
  </w:endnote>
  <w:endnote w:type="continuationSeparator" w:id="1">
    <w:p w:rsidR="008301E3" w:rsidRDefault="008301E3" w:rsidP="00EA5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919201"/>
      <w:docPartObj>
        <w:docPartGallery w:val="Page Numbers (Bottom of Page)"/>
        <w:docPartUnique/>
      </w:docPartObj>
    </w:sdtPr>
    <w:sdtContent>
      <w:p w:rsidR="0090107F" w:rsidRDefault="003654E8">
        <w:pPr>
          <w:pStyle w:val="a7"/>
          <w:jc w:val="center"/>
        </w:pPr>
        <w:r>
          <w:rPr>
            <w:noProof/>
          </w:rPr>
          <w:fldChar w:fldCharType="begin"/>
        </w:r>
        <w:r w:rsidR="000047C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46C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107F" w:rsidRDefault="0090107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1E3" w:rsidRDefault="008301E3" w:rsidP="00EA5E2A">
      <w:r>
        <w:separator/>
      </w:r>
    </w:p>
  </w:footnote>
  <w:footnote w:type="continuationSeparator" w:id="1">
    <w:p w:rsidR="008301E3" w:rsidRDefault="008301E3" w:rsidP="00EA5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15F6"/>
    <w:multiLevelType w:val="hybridMultilevel"/>
    <w:tmpl w:val="FB5A48EA"/>
    <w:lvl w:ilvl="0" w:tplc="B0041E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A94"/>
    <w:rsid w:val="000047CA"/>
    <w:rsid w:val="00010407"/>
    <w:rsid w:val="00020007"/>
    <w:rsid w:val="0002277F"/>
    <w:rsid w:val="00040F43"/>
    <w:rsid w:val="000B57B1"/>
    <w:rsid w:val="000B7EDA"/>
    <w:rsid w:val="000F722E"/>
    <w:rsid w:val="000F7946"/>
    <w:rsid w:val="00103368"/>
    <w:rsid w:val="001603DF"/>
    <w:rsid w:val="001716B0"/>
    <w:rsid w:val="001A3607"/>
    <w:rsid w:val="001A7FF1"/>
    <w:rsid w:val="001D6D7B"/>
    <w:rsid w:val="001F760E"/>
    <w:rsid w:val="002051BB"/>
    <w:rsid w:val="002C0AC5"/>
    <w:rsid w:val="002D5D6E"/>
    <w:rsid w:val="00301BCC"/>
    <w:rsid w:val="00311B36"/>
    <w:rsid w:val="003536BA"/>
    <w:rsid w:val="00361527"/>
    <w:rsid w:val="003654E8"/>
    <w:rsid w:val="003769A0"/>
    <w:rsid w:val="00383965"/>
    <w:rsid w:val="003B61F6"/>
    <w:rsid w:val="00403EB3"/>
    <w:rsid w:val="00443C25"/>
    <w:rsid w:val="004519DD"/>
    <w:rsid w:val="0045733D"/>
    <w:rsid w:val="00462A42"/>
    <w:rsid w:val="00463816"/>
    <w:rsid w:val="00467AA4"/>
    <w:rsid w:val="00477D81"/>
    <w:rsid w:val="00483D97"/>
    <w:rsid w:val="00510984"/>
    <w:rsid w:val="005146B3"/>
    <w:rsid w:val="00531147"/>
    <w:rsid w:val="00603AA9"/>
    <w:rsid w:val="00642F67"/>
    <w:rsid w:val="00690617"/>
    <w:rsid w:val="006B543B"/>
    <w:rsid w:val="006C49BB"/>
    <w:rsid w:val="0071526A"/>
    <w:rsid w:val="00720741"/>
    <w:rsid w:val="00720DB2"/>
    <w:rsid w:val="00724A94"/>
    <w:rsid w:val="0072689A"/>
    <w:rsid w:val="0074235B"/>
    <w:rsid w:val="007779FE"/>
    <w:rsid w:val="00777C77"/>
    <w:rsid w:val="007A1A77"/>
    <w:rsid w:val="007F301C"/>
    <w:rsid w:val="007F5932"/>
    <w:rsid w:val="00810F69"/>
    <w:rsid w:val="008301E3"/>
    <w:rsid w:val="00832D27"/>
    <w:rsid w:val="008B5762"/>
    <w:rsid w:val="008F775E"/>
    <w:rsid w:val="0090107F"/>
    <w:rsid w:val="00931F96"/>
    <w:rsid w:val="009323D5"/>
    <w:rsid w:val="00956D6C"/>
    <w:rsid w:val="009A1C00"/>
    <w:rsid w:val="009B1B24"/>
    <w:rsid w:val="00A02B2B"/>
    <w:rsid w:val="00A4284D"/>
    <w:rsid w:val="00A46CD2"/>
    <w:rsid w:val="00A5219C"/>
    <w:rsid w:val="00A95E0B"/>
    <w:rsid w:val="00AA0976"/>
    <w:rsid w:val="00AB00EE"/>
    <w:rsid w:val="00AC34E2"/>
    <w:rsid w:val="00AD4544"/>
    <w:rsid w:val="00B05C6E"/>
    <w:rsid w:val="00B13E95"/>
    <w:rsid w:val="00B232E0"/>
    <w:rsid w:val="00B320BB"/>
    <w:rsid w:val="00B649E9"/>
    <w:rsid w:val="00B64D83"/>
    <w:rsid w:val="00B773D7"/>
    <w:rsid w:val="00B90742"/>
    <w:rsid w:val="00BA5D77"/>
    <w:rsid w:val="00BB3283"/>
    <w:rsid w:val="00BC05F6"/>
    <w:rsid w:val="00BC0714"/>
    <w:rsid w:val="00BE2DCD"/>
    <w:rsid w:val="00BF68AA"/>
    <w:rsid w:val="00C010FE"/>
    <w:rsid w:val="00C1359B"/>
    <w:rsid w:val="00C17AD7"/>
    <w:rsid w:val="00C3191C"/>
    <w:rsid w:val="00C34BEF"/>
    <w:rsid w:val="00C51BCE"/>
    <w:rsid w:val="00C86A42"/>
    <w:rsid w:val="00C91BC4"/>
    <w:rsid w:val="00CD463E"/>
    <w:rsid w:val="00CE0A86"/>
    <w:rsid w:val="00CE0F14"/>
    <w:rsid w:val="00D07BC1"/>
    <w:rsid w:val="00D733EF"/>
    <w:rsid w:val="00D7475D"/>
    <w:rsid w:val="00D769DB"/>
    <w:rsid w:val="00D82A02"/>
    <w:rsid w:val="00D93B5F"/>
    <w:rsid w:val="00D94908"/>
    <w:rsid w:val="00D97882"/>
    <w:rsid w:val="00DC7E6D"/>
    <w:rsid w:val="00E0705A"/>
    <w:rsid w:val="00E23D2D"/>
    <w:rsid w:val="00E444E9"/>
    <w:rsid w:val="00E96ADC"/>
    <w:rsid w:val="00EA5E2A"/>
    <w:rsid w:val="00F1682B"/>
    <w:rsid w:val="00F60109"/>
    <w:rsid w:val="00F631F6"/>
    <w:rsid w:val="00F802B8"/>
    <w:rsid w:val="00F8641B"/>
    <w:rsid w:val="00FA21D8"/>
    <w:rsid w:val="00FD4192"/>
    <w:rsid w:val="00FE00EA"/>
    <w:rsid w:val="00FE4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12]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A94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24A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A5E2A"/>
    <w:pPr>
      <w:tabs>
        <w:tab w:val="center" w:pos="4677"/>
        <w:tab w:val="right" w:pos="9355"/>
      </w:tabs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A5E2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A5E2A"/>
    <w:pPr>
      <w:tabs>
        <w:tab w:val="center" w:pos="4677"/>
        <w:tab w:val="right" w:pos="9355"/>
      </w:tabs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A5E2A"/>
    <w:rPr>
      <w:rFonts w:ascii="Times New Roman" w:hAnsi="Times New Roman"/>
      <w:sz w:val="28"/>
    </w:rPr>
  </w:style>
  <w:style w:type="paragraph" w:styleId="a9">
    <w:name w:val="Title"/>
    <w:basedOn w:val="a"/>
    <w:link w:val="aa"/>
    <w:qFormat/>
    <w:rsid w:val="00EA5E2A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0"/>
    <w:link w:val="a9"/>
    <w:rsid w:val="00EA5E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Normal (Web)"/>
    <w:basedOn w:val="a"/>
    <w:uiPriority w:val="99"/>
    <w:unhideWhenUsed/>
    <w:rsid w:val="00D07BC1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D07BC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d">
    <w:name w:val="Table Grid"/>
    <w:basedOn w:val="a1"/>
    <w:rsid w:val="00D07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4519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0D3D9-3F04-4BAE-8710-9DE8F6AA7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9</cp:revision>
  <dcterms:created xsi:type="dcterms:W3CDTF">2018-10-29T11:55:00Z</dcterms:created>
  <dcterms:modified xsi:type="dcterms:W3CDTF">2019-11-03T14:26:00Z</dcterms:modified>
</cp:coreProperties>
</file>